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0211D8" w14:textId="77777777" w:rsidR="00B9710E" w:rsidRPr="00877AEB" w:rsidRDefault="00B9710E" w:rsidP="00B9710E">
      <w:pPr>
        <w:jc w:val="right"/>
        <w:rPr>
          <w:rFonts w:ascii="Courier New" w:hAnsi="Courier New" w:cs="Courier New"/>
          <w:b/>
          <w:sz w:val="24"/>
          <w:szCs w:val="24"/>
        </w:rPr>
      </w:pPr>
      <w:r w:rsidRPr="00877AEB">
        <w:rPr>
          <w:rFonts w:ascii="Courier New" w:hAnsi="Courier New" w:cs="Courier New"/>
          <w:b/>
          <w:sz w:val="24"/>
          <w:szCs w:val="24"/>
        </w:rPr>
        <w:t>Allegato</w:t>
      </w:r>
      <w:r w:rsidR="00B9283A">
        <w:rPr>
          <w:rFonts w:ascii="Courier New" w:hAnsi="Courier New" w:cs="Courier New"/>
          <w:b/>
          <w:sz w:val="24"/>
          <w:szCs w:val="24"/>
        </w:rPr>
        <w:t xml:space="preserve"> L</w:t>
      </w:r>
    </w:p>
    <w:p w14:paraId="257370ED" w14:textId="77777777" w:rsidR="00B9710E" w:rsidRPr="002F5395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58BFFC67" w14:textId="77777777" w:rsidR="00B9710E" w:rsidRPr="002F5395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5842E01F" w14:textId="77777777" w:rsidR="00B9710E" w:rsidRPr="002F5395" w:rsidRDefault="00B9710E" w:rsidP="00B9710E">
      <w:pPr>
        <w:jc w:val="center"/>
        <w:rPr>
          <w:rFonts w:ascii="Courier New" w:hAnsi="Courier New" w:cs="Courier New"/>
          <w:sz w:val="24"/>
          <w:szCs w:val="24"/>
        </w:rPr>
      </w:pPr>
      <w:r w:rsidRPr="002F5395">
        <w:t xml:space="preserve">  </w:t>
      </w:r>
      <w:r>
        <w:rPr>
          <w:noProof/>
        </w:rPr>
        <w:drawing>
          <wp:inline distT="0" distB="0" distL="0" distR="0" wp14:anchorId="4B7450D8" wp14:editId="484E52B9">
            <wp:extent cx="676275" cy="819150"/>
            <wp:effectExtent l="0" t="0" r="9525" b="0"/>
            <wp:docPr id="1" name="Immagine 1" descr="stem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temm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89CE3E6" w14:textId="77777777" w:rsidR="00B9710E" w:rsidRPr="002F5395" w:rsidRDefault="00B9710E" w:rsidP="00B9710E">
      <w:pPr>
        <w:tabs>
          <w:tab w:val="left" w:pos="3686"/>
        </w:tabs>
        <w:jc w:val="center"/>
        <w:rPr>
          <w:rFonts w:ascii="Courier New" w:hAnsi="Courier New" w:cs="Courier New"/>
          <w:sz w:val="28"/>
          <w:szCs w:val="28"/>
        </w:rPr>
      </w:pPr>
      <w:r w:rsidRPr="002F5395">
        <w:rPr>
          <w:rFonts w:ascii="Courier New" w:hAnsi="Courier New" w:cs="Courier New"/>
          <w:sz w:val="28"/>
          <w:szCs w:val="28"/>
        </w:rPr>
        <w:t>Comune di Lissone</w:t>
      </w:r>
    </w:p>
    <w:p w14:paraId="55DFB1D7" w14:textId="77777777" w:rsidR="00B9710E" w:rsidRPr="002F5395" w:rsidRDefault="00B9710E" w:rsidP="00B9710E">
      <w:pPr>
        <w:tabs>
          <w:tab w:val="left" w:pos="3686"/>
        </w:tabs>
        <w:jc w:val="center"/>
        <w:rPr>
          <w:rFonts w:ascii="Courier New" w:hAnsi="Courier New" w:cs="Courier New"/>
          <w:sz w:val="24"/>
          <w:szCs w:val="24"/>
        </w:rPr>
      </w:pPr>
      <w:r w:rsidRPr="002F5395">
        <w:rPr>
          <w:rFonts w:ascii="Courier New" w:hAnsi="Courier New" w:cs="Courier New"/>
          <w:sz w:val="24"/>
          <w:szCs w:val="24"/>
        </w:rPr>
        <w:t>Provincia di Monza e della Brianza</w:t>
      </w:r>
    </w:p>
    <w:p w14:paraId="01B6634B" w14:textId="77777777" w:rsidR="00B9710E" w:rsidRPr="002F5395" w:rsidRDefault="00B9710E" w:rsidP="005F4E83">
      <w:pPr>
        <w:rPr>
          <w:rFonts w:ascii="Courier New" w:hAnsi="Courier New" w:cs="Courier New"/>
          <w:sz w:val="24"/>
          <w:szCs w:val="24"/>
        </w:rPr>
      </w:pPr>
    </w:p>
    <w:p w14:paraId="4D0BF416" w14:textId="77777777" w:rsidR="00B9710E" w:rsidRPr="002F5395" w:rsidRDefault="00B9710E" w:rsidP="005F4E83">
      <w:pPr>
        <w:rPr>
          <w:rFonts w:ascii="Courier New" w:hAnsi="Courier New" w:cs="Courier New"/>
          <w:sz w:val="24"/>
          <w:szCs w:val="24"/>
        </w:rPr>
      </w:pPr>
    </w:p>
    <w:p w14:paraId="5E9FC08A" w14:textId="77777777" w:rsidR="00B9710E" w:rsidRPr="002F5395" w:rsidRDefault="00B9710E" w:rsidP="005F4E83">
      <w:pPr>
        <w:jc w:val="both"/>
        <w:rPr>
          <w:rFonts w:ascii="Courier New" w:hAnsi="Courier New" w:cs="Courier New"/>
          <w:sz w:val="24"/>
          <w:szCs w:val="24"/>
        </w:rPr>
      </w:pPr>
      <w:r w:rsidRPr="002F5395">
        <w:rPr>
          <w:rFonts w:ascii="Courier New" w:hAnsi="Courier New" w:cs="Courier New"/>
          <w:b/>
          <w:sz w:val="24"/>
          <w:szCs w:val="24"/>
        </w:rPr>
        <w:t xml:space="preserve">INVENTARIO DI BENI/ATTREZZATURE </w:t>
      </w:r>
      <w:r w:rsidR="005F4E83">
        <w:rPr>
          <w:rFonts w:ascii="Courier New" w:hAnsi="Courier New" w:cs="Courier New"/>
          <w:b/>
          <w:sz w:val="24"/>
          <w:szCs w:val="24"/>
        </w:rPr>
        <w:t>DI PROPRIETA’ COMUNALE</w:t>
      </w:r>
    </w:p>
    <w:p w14:paraId="31AA6917" w14:textId="77777777" w:rsidR="00B9710E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718E73F7" w14:textId="77777777" w:rsidR="005F4E83" w:rsidRPr="002F5395" w:rsidRDefault="005F4E83" w:rsidP="00B9710E">
      <w:pPr>
        <w:rPr>
          <w:rFonts w:ascii="Courier New" w:hAnsi="Courier New" w:cs="Courier New"/>
          <w:sz w:val="24"/>
          <w:szCs w:val="24"/>
        </w:rPr>
      </w:pPr>
    </w:p>
    <w:p w14:paraId="0103B80E" w14:textId="77777777" w:rsidR="00B9710E" w:rsidRPr="002F5395" w:rsidRDefault="00B9710E" w:rsidP="00B9710E">
      <w:pPr>
        <w:rPr>
          <w:rFonts w:ascii="Courier New" w:hAnsi="Courier New" w:cs="Courier New"/>
          <w:b/>
          <w:sz w:val="24"/>
          <w:szCs w:val="24"/>
          <w:u w:val="single"/>
        </w:rPr>
      </w:pPr>
      <w:r w:rsidRPr="002F5395">
        <w:rPr>
          <w:rFonts w:ascii="Courier New" w:hAnsi="Courier New" w:cs="Courier New"/>
          <w:b/>
          <w:sz w:val="24"/>
          <w:szCs w:val="24"/>
          <w:u w:val="single"/>
        </w:rPr>
        <w:t>Locale bar</w:t>
      </w:r>
    </w:p>
    <w:p w14:paraId="06B8A52A" w14:textId="77777777" w:rsidR="00B9710E" w:rsidRPr="002F5395" w:rsidRDefault="00B9710E" w:rsidP="00B9710E">
      <w:pPr>
        <w:rPr>
          <w:rFonts w:ascii="Courier New" w:hAnsi="Courier New" w:cs="Courier New"/>
          <w:b/>
          <w:sz w:val="24"/>
          <w:szCs w:val="24"/>
          <w:u w:val="single"/>
        </w:rPr>
      </w:pPr>
    </w:p>
    <w:p w14:paraId="74A4F8F3" w14:textId="77777777" w:rsidR="00B9710E" w:rsidRPr="002F5395" w:rsidRDefault="00B9710E" w:rsidP="00B9710E">
      <w:pPr>
        <w:numPr>
          <w:ilvl w:val="0"/>
          <w:numId w:val="1"/>
        </w:numPr>
        <w:tabs>
          <w:tab w:val="clear" w:pos="795"/>
        </w:tabs>
        <w:ind w:left="540" w:hanging="540"/>
        <w:rPr>
          <w:rFonts w:ascii="Courier New" w:hAnsi="Courier New" w:cs="Courier New"/>
          <w:sz w:val="24"/>
          <w:szCs w:val="24"/>
        </w:rPr>
      </w:pPr>
      <w:r w:rsidRPr="002F5395">
        <w:rPr>
          <w:rFonts w:ascii="Courier New" w:hAnsi="Courier New" w:cs="Courier New"/>
          <w:sz w:val="24"/>
          <w:szCs w:val="24"/>
        </w:rPr>
        <w:t>Un bancone bar completo di:</w:t>
      </w:r>
    </w:p>
    <w:p w14:paraId="77EF6C8F" w14:textId="77777777" w:rsidR="00B9710E" w:rsidRPr="002F5395" w:rsidRDefault="00B9710E" w:rsidP="00B9710E">
      <w:pPr>
        <w:numPr>
          <w:ilvl w:val="0"/>
          <w:numId w:val="2"/>
        </w:numPr>
        <w:tabs>
          <w:tab w:val="clear" w:pos="720"/>
        </w:tabs>
        <w:ind w:left="900"/>
        <w:rPr>
          <w:rFonts w:ascii="Courier New" w:hAnsi="Courier New" w:cs="Courier New"/>
          <w:sz w:val="24"/>
          <w:szCs w:val="24"/>
        </w:rPr>
      </w:pPr>
      <w:r w:rsidRPr="002F5395">
        <w:rPr>
          <w:rFonts w:ascii="Courier New" w:hAnsi="Courier New" w:cs="Courier New"/>
          <w:sz w:val="24"/>
          <w:szCs w:val="24"/>
        </w:rPr>
        <w:t>n. 1 lavandino a due vaschette;</w:t>
      </w:r>
    </w:p>
    <w:p w14:paraId="3724B04C" w14:textId="77777777" w:rsidR="00B9710E" w:rsidRPr="002F5395" w:rsidRDefault="00B9710E" w:rsidP="00B9710E">
      <w:pPr>
        <w:numPr>
          <w:ilvl w:val="0"/>
          <w:numId w:val="2"/>
        </w:numPr>
        <w:tabs>
          <w:tab w:val="clear" w:pos="720"/>
        </w:tabs>
        <w:ind w:left="900"/>
        <w:rPr>
          <w:rFonts w:ascii="Courier New" w:hAnsi="Courier New" w:cs="Courier New"/>
          <w:sz w:val="24"/>
          <w:szCs w:val="24"/>
        </w:rPr>
      </w:pPr>
      <w:r w:rsidRPr="002F5395">
        <w:rPr>
          <w:rFonts w:ascii="Courier New" w:hAnsi="Courier New" w:cs="Courier New"/>
          <w:sz w:val="24"/>
          <w:szCs w:val="24"/>
        </w:rPr>
        <w:t>n. 5 cassetti frigoriferi;</w:t>
      </w:r>
    </w:p>
    <w:p w14:paraId="158C2150" w14:textId="77777777" w:rsidR="00B9710E" w:rsidRPr="002F5395" w:rsidRDefault="00B9710E" w:rsidP="00B9710E">
      <w:pPr>
        <w:numPr>
          <w:ilvl w:val="0"/>
          <w:numId w:val="2"/>
        </w:numPr>
        <w:tabs>
          <w:tab w:val="clear" w:pos="720"/>
        </w:tabs>
        <w:ind w:left="900"/>
        <w:rPr>
          <w:rFonts w:ascii="Courier New" w:hAnsi="Courier New" w:cs="Courier New"/>
          <w:sz w:val="24"/>
          <w:szCs w:val="24"/>
        </w:rPr>
      </w:pPr>
      <w:r w:rsidRPr="002F5395">
        <w:rPr>
          <w:rFonts w:ascii="Courier New" w:hAnsi="Courier New" w:cs="Courier New"/>
          <w:sz w:val="24"/>
          <w:szCs w:val="24"/>
        </w:rPr>
        <w:t>n. 3 armadietti frigoriferi;</w:t>
      </w:r>
    </w:p>
    <w:p w14:paraId="3BE6BB67" w14:textId="77777777" w:rsidR="00B9710E" w:rsidRPr="001458EA" w:rsidRDefault="00B9710E" w:rsidP="00B9710E">
      <w:pPr>
        <w:numPr>
          <w:ilvl w:val="0"/>
          <w:numId w:val="2"/>
        </w:numPr>
        <w:tabs>
          <w:tab w:val="clear" w:pos="720"/>
        </w:tabs>
        <w:ind w:left="900"/>
        <w:rPr>
          <w:rFonts w:ascii="Courier New" w:hAnsi="Courier New" w:cs="Courier New"/>
          <w:sz w:val="24"/>
          <w:szCs w:val="24"/>
        </w:rPr>
      </w:pPr>
      <w:r w:rsidRPr="002F5395">
        <w:rPr>
          <w:rFonts w:ascii="Courier New" w:hAnsi="Courier New" w:cs="Courier New"/>
          <w:sz w:val="24"/>
          <w:szCs w:val="24"/>
        </w:rPr>
        <w:t xml:space="preserve">n. 2 </w:t>
      </w:r>
      <w:r w:rsidRPr="001458EA">
        <w:rPr>
          <w:rFonts w:ascii="Courier New" w:hAnsi="Courier New" w:cs="Courier New"/>
          <w:sz w:val="24"/>
          <w:szCs w:val="24"/>
        </w:rPr>
        <w:t>armadietti a due ante scorrevoli;</w:t>
      </w:r>
    </w:p>
    <w:p w14:paraId="1DB020E2" w14:textId="77777777" w:rsidR="00B9710E" w:rsidRPr="001458EA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08EA3600" w14:textId="77777777" w:rsidR="00B9710E" w:rsidRPr="001458EA" w:rsidRDefault="00B9710E" w:rsidP="00B9710E">
      <w:pPr>
        <w:numPr>
          <w:ilvl w:val="0"/>
          <w:numId w:val="1"/>
        </w:numPr>
        <w:tabs>
          <w:tab w:val="clear" w:pos="795"/>
        </w:tabs>
        <w:ind w:left="540" w:hanging="540"/>
        <w:rPr>
          <w:rFonts w:ascii="Courier New" w:hAnsi="Courier New" w:cs="Courier New"/>
          <w:sz w:val="24"/>
          <w:szCs w:val="24"/>
        </w:rPr>
      </w:pPr>
      <w:r w:rsidRPr="001458EA">
        <w:rPr>
          <w:rFonts w:ascii="Courier New" w:hAnsi="Courier New" w:cs="Courier New"/>
          <w:sz w:val="24"/>
          <w:szCs w:val="24"/>
        </w:rPr>
        <w:t>n. 5 armadietti a due ante scorrevoli;</w:t>
      </w:r>
    </w:p>
    <w:p w14:paraId="1C2664CF" w14:textId="77777777" w:rsidR="00B9710E" w:rsidRPr="001458EA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07F625A1" w14:textId="24BCE236" w:rsidR="00B9710E" w:rsidRPr="001458EA" w:rsidRDefault="00B9710E" w:rsidP="00B9710E">
      <w:pPr>
        <w:numPr>
          <w:ilvl w:val="0"/>
          <w:numId w:val="1"/>
        </w:numPr>
        <w:tabs>
          <w:tab w:val="clear" w:pos="795"/>
        </w:tabs>
        <w:ind w:left="540" w:hanging="540"/>
        <w:rPr>
          <w:rFonts w:ascii="Courier New" w:hAnsi="Courier New" w:cs="Courier New"/>
          <w:sz w:val="24"/>
          <w:szCs w:val="24"/>
        </w:rPr>
      </w:pPr>
      <w:r w:rsidRPr="001458EA">
        <w:rPr>
          <w:rFonts w:ascii="Courier New" w:hAnsi="Courier New" w:cs="Courier New"/>
          <w:sz w:val="24"/>
          <w:szCs w:val="24"/>
        </w:rPr>
        <w:t xml:space="preserve">n. </w:t>
      </w:r>
      <w:r w:rsidR="00F77432" w:rsidRPr="001458EA">
        <w:rPr>
          <w:rFonts w:ascii="Courier New" w:hAnsi="Courier New" w:cs="Courier New"/>
          <w:sz w:val="24"/>
          <w:szCs w:val="24"/>
        </w:rPr>
        <w:t>2</w:t>
      </w:r>
      <w:r w:rsidRPr="001458EA">
        <w:rPr>
          <w:rFonts w:ascii="Courier New" w:hAnsi="Courier New" w:cs="Courier New"/>
          <w:sz w:val="24"/>
          <w:szCs w:val="24"/>
        </w:rPr>
        <w:t xml:space="preserve"> lavastoviglie;</w:t>
      </w:r>
    </w:p>
    <w:p w14:paraId="090E4F75" w14:textId="77777777" w:rsidR="00B9710E" w:rsidRPr="001458EA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050AF74D" w14:textId="77777777" w:rsidR="00B9710E" w:rsidRPr="001458EA" w:rsidRDefault="00B9710E" w:rsidP="00B9710E">
      <w:pPr>
        <w:numPr>
          <w:ilvl w:val="0"/>
          <w:numId w:val="1"/>
        </w:numPr>
        <w:tabs>
          <w:tab w:val="clear" w:pos="795"/>
        </w:tabs>
        <w:ind w:left="540" w:hanging="540"/>
        <w:rPr>
          <w:rFonts w:ascii="Courier New" w:hAnsi="Courier New" w:cs="Courier New"/>
          <w:sz w:val="24"/>
          <w:szCs w:val="24"/>
        </w:rPr>
      </w:pPr>
      <w:r w:rsidRPr="001458EA">
        <w:rPr>
          <w:rFonts w:ascii="Courier New" w:hAnsi="Courier New" w:cs="Courier New"/>
          <w:sz w:val="24"/>
          <w:szCs w:val="24"/>
        </w:rPr>
        <w:t>n. 6 ripiani portabottiglie in acciaio;</w:t>
      </w:r>
    </w:p>
    <w:p w14:paraId="10BDF681" w14:textId="77777777" w:rsidR="00B9710E" w:rsidRPr="001458EA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62A668CF" w14:textId="77777777" w:rsidR="00B9710E" w:rsidRPr="001458EA" w:rsidRDefault="00B9710E" w:rsidP="00B9710E">
      <w:pPr>
        <w:numPr>
          <w:ilvl w:val="0"/>
          <w:numId w:val="1"/>
        </w:numPr>
        <w:tabs>
          <w:tab w:val="clear" w:pos="795"/>
        </w:tabs>
        <w:ind w:left="540" w:hanging="540"/>
        <w:rPr>
          <w:rFonts w:ascii="Courier New" w:hAnsi="Courier New" w:cs="Courier New"/>
          <w:sz w:val="24"/>
          <w:szCs w:val="24"/>
        </w:rPr>
      </w:pPr>
      <w:r w:rsidRPr="001458EA">
        <w:rPr>
          <w:rFonts w:ascii="Courier New" w:hAnsi="Courier New" w:cs="Courier New"/>
          <w:sz w:val="24"/>
          <w:szCs w:val="24"/>
        </w:rPr>
        <w:t>n. 1 mobile a giorno con tre ripiani, con mobile basso a 2 ante e n. 1 frigorifero da incasso.</w:t>
      </w:r>
    </w:p>
    <w:p w14:paraId="250FC503" w14:textId="77777777" w:rsidR="00B9710E" w:rsidRPr="001458EA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6905C892" w14:textId="77777777" w:rsidR="00B9710E" w:rsidRPr="001458EA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1DEC89FE" w14:textId="77777777" w:rsidR="00B9710E" w:rsidRPr="00F43123" w:rsidRDefault="00B9710E" w:rsidP="00B9710E">
      <w:pPr>
        <w:rPr>
          <w:rFonts w:ascii="Courier New" w:hAnsi="Courier New" w:cs="Courier New"/>
          <w:b/>
          <w:sz w:val="24"/>
          <w:szCs w:val="24"/>
          <w:u w:val="single"/>
        </w:rPr>
      </w:pPr>
      <w:r w:rsidRPr="001458EA">
        <w:rPr>
          <w:rFonts w:ascii="Courier New" w:hAnsi="Courier New" w:cs="Courier New"/>
          <w:b/>
          <w:sz w:val="24"/>
          <w:szCs w:val="24"/>
          <w:u w:val="single"/>
        </w:rPr>
        <w:t>Locale ripostiglio</w:t>
      </w:r>
    </w:p>
    <w:p w14:paraId="16769FE8" w14:textId="77777777" w:rsidR="00B9710E" w:rsidRPr="00F43123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5FE13775" w14:textId="77777777" w:rsidR="00B9710E" w:rsidRPr="00F43123" w:rsidRDefault="00B9710E" w:rsidP="00B9710E">
      <w:pPr>
        <w:numPr>
          <w:ilvl w:val="0"/>
          <w:numId w:val="3"/>
        </w:numPr>
        <w:tabs>
          <w:tab w:val="clear" w:pos="795"/>
        </w:tabs>
        <w:ind w:left="540" w:hanging="540"/>
        <w:rPr>
          <w:rFonts w:ascii="Courier New" w:hAnsi="Courier New" w:cs="Courier New"/>
          <w:sz w:val="24"/>
          <w:szCs w:val="24"/>
        </w:rPr>
      </w:pPr>
      <w:r w:rsidRPr="00F43123">
        <w:rPr>
          <w:rFonts w:ascii="Courier New" w:hAnsi="Courier New" w:cs="Courier New"/>
          <w:sz w:val="24"/>
          <w:szCs w:val="24"/>
        </w:rPr>
        <w:t>n. 1 scaffalatura metallica a ripiani.</w:t>
      </w:r>
    </w:p>
    <w:p w14:paraId="5E197BD6" w14:textId="77777777" w:rsidR="00B9710E" w:rsidRPr="002F5395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12B0B602" w14:textId="77777777" w:rsidR="00B9710E" w:rsidRPr="002F5395" w:rsidRDefault="00B9710E" w:rsidP="00B9710E">
      <w:pPr>
        <w:rPr>
          <w:rFonts w:ascii="Courier New" w:hAnsi="Courier New" w:cs="Courier New"/>
          <w:sz w:val="24"/>
          <w:szCs w:val="24"/>
        </w:rPr>
      </w:pPr>
    </w:p>
    <w:p w14:paraId="20432878" w14:textId="77777777" w:rsidR="00B9710E" w:rsidRPr="002F5395" w:rsidRDefault="00B9710E" w:rsidP="00B9710E">
      <w:pPr>
        <w:rPr>
          <w:rFonts w:ascii="Courier New" w:hAnsi="Courier New" w:cs="Courier New"/>
          <w:sz w:val="24"/>
          <w:szCs w:val="24"/>
        </w:rPr>
      </w:pPr>
      <w:r w:rsidRPr="002F5395">
        <w:rPr>
          <w:rFonts w:ascii="Courier New" w:hAnsi="Courier New" w:cs="Courier New"/>
          <w:sz w:val="24"/>
          <w:szCs w:val="24"/>
        </w:rPr>
        <w:t xml:space="preserve">Lo stato di conservazione dei beni è buono e le attrezzature sono </w:t>
      </w:r>
      <w:r>
        <w:rPr>
          <w:rFonts w:ascii="Courier New" w:hAnsi="Courier New" w:cs="Courier New"/>
          <w:sz w:val="24"/>
          <w:szCs w:val="24"/>
        </w:rPr>
        <w:t>discretamente</w:t>
      </w:r>
      <w:r w:rsidRPr="002F5395">
        <w:rPr>
          <w:rFonts w:ascii="Courier New" w:hAnsi="Courier New" w:cs="Courier New"/>
          <w:sz w:val="24"/>
          <w:szCs w:val="24"/>
        </w:rPr>
        <w:t xml:space="preserve"> funzionanti.</w:t>
      </w:r>
    </w:p>
    <w:sectPr w:rsidR="00B9710E" w:rsidRPr="002F5395" w:rsidSect="005F4E83">
      <w:pgSz w:w="11906" w:h="16838"/>
      <w:pgMar w:top="1135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8D5D2C" w14:textId="77777777" w:rsidR="005F4E83" w:rsidRDefault="005F4E83" w:rsidP="005F4E83">
      <w:r>
        <w:separator/>
      </w:r>
    </w:p>
  </w:endnote>
  <w:endnote w:type="continuationSeparator" w:id="0">
    <w:p w14:paraId="69C94C69" w14:textId="77777777" w:rsidR="005F4E83" w:rsidRDefault="005F4E83" w:rsidP="005F4E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DA24B4" w14:textId="77777777" w:rsidR="005F4E83" w:rsidRDefault="005F4E83" w:rsidP="005F4E83">
      <w:r>
        <w:separator/>
      </w:r>
    </w:p>
  </w:footnote>
  <w:footnote w:type="continuationSeparator" w:id="0">
    <w:p w14:paraId="5A0A107C" w14:textId="77777777" w:rsidR="005F4E83" w:rsidRDefault="005F4E83" w:rsidP="005F4E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71550"/>
    <w:multiLevelType w:val="hybridMultilevel"/>
    <w:tmpl w:val="AC5CFA78"/>
    <w:lvl w:ilvl="0" w:tplc="0410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E231A"/>
    <w:multiLevelType w:val="hybridMultilevel"/>
    <w:tmpl w:val="BF90AF98"/>
    <w:lvl w:ilvl="0" w:tplc="EA5C6C8E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1E4139A"/>
    <w:multiLevelType w:val="hybridMultilevel"/>
    <w:tmpl w:val="D9E81316"/>
    <w:lvl w:ilvl="0" w:tplc="1D860666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9151788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37414642">
    <w:abstractNumId w:val="0"/>
  </w:num>
  <w:num w:numId="3" w16cid:durableId="1122967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9710E"/>
    <w:rsid w:val="001458EA"/>
    <w:rsid w:val="00386E39"/>
    <w:rsid w:val="005F4E83"/>
    <w:rsid w:val="00A14718"/>
    <w:rsid w:val="00B35A32"/>
    <w:rsid w:val="00B9283A"/>
    <w:rsid w:val="00B9710E"/>
    <w:rsid w:val="00F77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892FBA4"/>
  <w15:docId w15:val="{638C0A4B-0BDC-4A77-9D35-E27962627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B971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B9710E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B9710E"/>
    <w:rPr>
      <w:rFonts w:ascii="Tahoma" w:eastAsia="Times New Roman" w:hAnsi="Tahoma" w:cs="Tahoma"/>
      <w:sz w:val="16"/>
      <w:szCs w:val="16"/>
      <w:lang w:eastAsia="it-IT"/>
    </w:rPr>
  </w:style>
  <w:style w:type="paragraph" w:styleId="Intestazione">
    <w:name w:val="header"/>
    <w:basedOn w:val="Normale"/>
    <w:link w:val="IntestazioneCarattere"/>
    <w:uiPriority w:val="99"/>
    <w:unhideWhenUsed/>
    <w:rsid w:val="005F4E83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F4E83"/>
    <w:rPr>
      <w:rFonts w:ascii="Times New Roman" w:eastAsia="Times New Roman" w:hAnsi="Times New Roman" w:cs="Times New Roman"/>
      <w:sz w:val="20"/>
      <w:szCs w:val="20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5F4E83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F4E83"/>
    <w:rPr>
      <w:rFonts w:ascii="Times New Roman" w:eastAsia="Times New Roman" w:hAnsi="Times New Roman" w:cs="Times New Roman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Nurra, Rosaria</dc:creator>
  <cp:lastModifiedBy>Genna Giuseppe</cp:lastModifiedBy>
  <cp:revision>5</cp:revision>
  <dcterms:created xsi:type="dcterms:W3CDTF">2019-01-15T12:18:00Z</dcterms:created>
  <dcterms:modified xsi:type="dcterms:W3CDTF">2025-09-25T08:35:00Z</dcterms:modified>
</cp:coreProperties>
</file>